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5663"/>
                          <a:ext cx="6734175" cy="82867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54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260025" y="3489488"/>
                          <a:ext cx="41719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Formato de perfil de cargo.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600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-152398</wp:posOffset>
            </wp:positionH>
            <wp:positionV relativeFrom="paragraph">
              <wp:posOffset>209550</wp:posOffset>
            </wp:positionV>
            <wp:extent cx="2333625" cy="707954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1. IDENTIFICACIÓN DEL CARGO</w:t>
      </w:r>
      <w:r w:rsidDel="00000000" w:rsidR="00000000" w:rsidRPr="00000000">
        <w:rPr>
          <w:rtl w:val="0"/>
        </w:rPr>
      </w:r>
    </w:p>
    <w:tbl>
      <w:tblPr>
        <w:tblStyle w:val="Table1"/>
        <w:tblW w:w="9054.0" w:type="dxa"/>
        <w:jc w:val="left"/>
        <w:tblInd w:w="0.0" w:type="dxa"/>
        <w:tblLayout w:type="fixed"/>
        <w:tblLook w:val="0000"/>
      </w:tblPr>
      <w:tblGrid>
        <w:gridCol w:w="2944"/>
        <w:gridCol w:w="6110"/>
        <w:tblGridChange w:id="0">
          <w:tblGrid>
            <w:gridCol w:w="2944"/>
            <w:gridCol w:w="611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Nombre del Cargo: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Operario de producción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Personas en el Cargo: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Jefe Inmediato: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Jefe de planta y bodega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Área que pertenece: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both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Operativa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2. PROPÓSITO DEL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highlight w:val="yellow"/>
        </w:rPr>
      </w:pPr>
      <w:r w:rsidDel="00000000" w:rsidR="00000000" w:rsidRPr="00000000">
        <w:rPr>
          <w:rtl w:val="0"/>
        </w:rPr>
        <w:t xml:space="preserve">Son los colaboradores encargados de realizar las tareas manuales propias de la fabricación y producción de piezas. Principalmente llevan a cabo el manejo de la maquinaria.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3. PERFIL DEL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b w:val="1"/>
          <w:rtl w:val="0"/>
        </w:rPr>
        <w:t xml:space="preserve">3.1 EDUCACIÓN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Bachiller académico completo o incompleto.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b w:val="1"/>
          <w:rtl w:val="0"/>
        </w:rPr>
        <w:t xml:space="preserve">3.2 EXPERIENCIA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 xml:space="preserve">Mínimo 1 año laborando en empresas del sector industrial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b w:val="1"/>
          <w:rtl w:val="0"/>
        </w:rPr>
        <w:t xml:space="preserve">3.3 FORMACIÓN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Conocimientos en el manejo de maquinaria del sector metalmecánico..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color w:val="212121"/>
          <w:sz w:val="21"/>
          <w:szCs w:val="21"/>
          <w:rtl w:val="0"/>
        </w:rPr>
        <w:t xml:space="preserve">Conocimiento de los productos del sector industrial.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rtl w:val="0"/>
        </w:rPr>
        <w:t xml:space="preserve">     </w:t>
      </w:r>
    </w:p>
    <w:p w:rsidR="00000000" w:rsidDel="00000000" w:rsidP="00000000" w:rsidRDefault="00000000" w:rsidRPr="00000000" w14:paraId="0000001A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4. DESCRIPCIÓN DE FUNCIONES/RESPONSABILIDADES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Fabrican los productos en el tiempo establecido.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Instalar máquinas (calibración, limpieza, etc.) para comenzar un ciclo de producción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Controlar y ajustar las máquinas (p. ej., la velocidad)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Suministrar materia prima o componentes a máquinas semiautomáticas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Inspeccionar componentes con herramientas de medición y de precisión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Probar periódicamente el funcionamiento de las máquinas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Solucionar los problemas que pudieran surgir durante el turno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Comprobar la producción para detectar todo error o defecto relacionado con las máquinas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Conservar los registros de unidades aprobadas o defectuosas o productos finales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Mantener registros de actividad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Utilizan sus elementos de protección personal correctamente.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Cumplen con las normas de la empresa en cuanto al SST.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5. HABILIDADES REQUERIDAS PARA 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Atención al detalle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Apropiación y ejemplo de las políticas de la empresa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Habilidad en la motricidad fina</w:t>
      </w:r>
    </w:p>
    <w:p w:rsidR="00000000" w:rsidDel="00000000" w:rsidP="00000000" w:rsidRDefault="00000000" w:rsidRPr="00000000" w14:paraId="0000002B">
      <w:pPr>
        <w:spacing w:after="0" w:line="240" w:lineRule="auto"/>
        <w:ind w:left="3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Fonts w:ascii="Abadi" w:cs="Abadi" w:eastAsia="Abadi" w:hAnsi="Abadi"/>
          <w:b w:val="1"/>
          <w:sz w:val="24"/>
          <w:szCs w:val="24"/>
          <w:rtl w:val="0"/>
        </w:rPr>
        <w:t xml:space="preserve">Control de gestión de cambios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jc w:val="both"/>
        <w:rPr>
          <w:rFonts w:ascii="Abadi" w:cs="Abadi" w:eastAsia="Abadi" w:hAnsi="Abad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